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13BA88" w14:textId="5753E661" w:rsidR="00E26A62" w:rsidRDefault="00E26A62" w:rsidP="00E26A62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ISTITUTO “COPERNICO</w:t>
      </w:r>
      <w:r w:rsidR="005B4FF9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pASOLI” – VERONA</w:t>
      </w:r>
    </w:p>
    <w:p w14:paraId="59E7DC3B" w14:textId="2D5BCDFF" w:rsidR="00E26A62" w:rsidRDefault="00E26A62" w:rsidP="00E26A62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 xml:space="preserve">INDIRIZZO 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Amministrazione Finanza Marketing</w:t>
      </w:r>
    </w:p>
    <w:p w14:paraId="35FA7120" w14:textId="4F5F057E" w:rsidR="00E26A62" w:rsidRDefault="00E26A62" w:rsidP="00E26A62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ARTICOLAZIONE RELAZIONI INTERNAZIONALI PER IL MARKETING</w:t>
      </w:r>
    </w:p>
    <w:p w14:paraId="0B628A5E" w14:textId="77777777" w:rsidR="00E26A62" w:rsidRPr="00422273" w:rsidRDefault="00E26A62" w:rsidP="00E26A62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</w:p>
    <w:p w14:paraId="06124684" w14:textId="77777777" w:rsidR="00D34C48" w:rsidRDefault="00E26A62" w:rsidP="00E26A62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Griglia di valutazione della Seconda prova scritta</w:t>
      </w:r>
    </w:p>
    <w:p w14:paraId="2EF8A1B2" w14:textId="6CC614A1" w:rsidR="00E26A62" w:rsidRPr="00422273" w:rsidRDefault="00E26A62" w:rsidP="00E26A62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Economia aziendale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 xml:space="preserve"> E GEO-POLITICA</w:t>
      </w:r>
    </w:p>
    <w:p w14:paraId="135FF079" w14:textId="77777777" w:rsidR="00E26A62" w:rsidRPr="00422273" w:rsidRDefault="00E26A62" w:rsidP="00E26A62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</w:p>
    <w:p w14:paraId="2D656760" w14:textId="77777777" w:rsidR="00D34C48" w:rsidRDefault="00D34C48" w:rsidP="00D34C48">
      <w:pPr>
        <w:pStyle w:val="Paragrafoelenco"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candidato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/a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 xml:space="preserve"> _______________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_______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____________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</w:t>
      </w:r>
      <w:r w:rsidRPr="00422273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___________ classe _____</w:t>
      </w:r>
      <w:r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  <w:t>_____</w:t>
      </w:r>
    </w:p>
    <w:p w14:paraId="272F79EF" w14:textId="77777777" w:rsidR="00E26A62" w:rsidRPr="00422273" w:rsidRDefault="00E26A62" w:rsidP="00E26A62">
      <w:pPr>
        <w:pStyle w:val="Paragrafoelenco"/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</w:p>
    <w:p w14:paraId="3E5CDA2E" w14:textId="136AEAF8" w:rsidR="00A6172E" w:rsidRPr="00E26A62" w:rsidRDefault="00A6172E" w:rsidP="00A6172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it-IT"/>
        </w:rPr>
      </w:pPr>
    </w:p>
    <w:tbl>
      <w:tblPr>
        <w:tblStyle w:val="Grigliatabella2"/>
        <w:tblW w:w="954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9"/>
        <w:gridCol w:w="4796"/>
        <w:gridCol w:w="1058"/>
        <w:gridCol w:w="1058"/>
      </w:tblGrid>
      <w:tr w:rsidR="00E26A62" w:rsidRPr="00E26A62" w14:paraId="61793156" w14:textId="05555AC6" w:rsidTr="00E26A62">
        <w:tc>
          <w:tcPr>
            <w:tcW w:w="2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B2AE4B7" w14:textId="77777777" w:rsidR="00E26A62" w:rsidRPr="00E26A62" w:rsidRDefault="00E26A62" w:rsidP="00E26A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</w:pPr>
            <w:r w:rsidRPr="00E26A6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  <w:t>Indicatori di prestazione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0794F755" w14:textId="77777777" w:rsidR="00E26A62" w:rsidRPr="00E26A62" w:rsidRDefault="00E26A62" w:rsidP="00E26A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</w:pPr>
            <w:r w:rsidRPr="00E26A6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  <w:t xml:space="preserve">Descrittori di livello di prestazione 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5A82A823" w14:textId="25A979AC" w:rsidR="00E26A62" w:rsidRPr="00E26A62" w:rsidRDefault="00E26A62" w:rsidP="00B127E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</w:pPr>
            <w:r w:rsidRPr="00E26A6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  <w:t>Punteggi</w:t>
            </w:r>
            <w:r w:rsidR="00B127E4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  <w:t>o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</w:tcPr>
          <w:p w14:paraId="327824E6" w14:textId="77777777" w:rsidR="00E26A62" w:rsidRPr="00E26A62" w:rsidRDefault="00E26A62" w:rsidP="00E26A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</w:pPr>
            <w:r w:rsidRPr="00E26A6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  <w:t>Punteggio</w:t>
            </w:r>
          </w:p>
          <w:p w14:paraId="3688177A" w14:textId="27E90B9D" w:rsidR="00E26A62" w:rsidRPr="00E26A62" w:rsidRDefault="00B127E4" w:rsidP="00E26A6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</w:pPr>
            <w:r w:rsidRPr="00E26A6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it-IT"/>
              </w:rPr>
              <w:t>ottenuto</w:t>
            </w:r>
          </w:p>
        </w:tc>
      </w:tr>
      <w:tr w:rsidR="00E26A62" w:rsidRPr="00E26A62" w14:paraId="5657B22D" w14:textId="1DF969FB" w:rsidTr="00E26A62">
        <w:trPr>
          <w:trHeight w:val="145"/>
        </w:trPr>
        <w:tc>
          <w:tcPr>
            <w:tcW w:w="2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69C4B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Padronanza delle conoscenze disciplinari relative ai nuclei fondanti della disciplina.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699E0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in modo corretto e completo le informazioni tratte dai documenti e dalla situazione operativa. Riconosce e utilizza in modo corretto e completo i vincoli numerici e logici presenti nella traccia.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DD2817" w14:textId="2EC698EF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380AE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4167E1A9" w14:textId="784C330D" w:rsidTr="00E26A62">
        <w:trPr>
          <w:trHeight w:val="145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B4E8C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147C6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in modo corretto le informazioni tratte dai documenti e dalla situazione operativa. Riconosce i vincoli numerici presenti nella traccia e li utilizza in modo parziale.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D97DE" w14:textId="75692319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F817F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1B48CBBB" w14:textId="6B279DB5" w:rsidTr="00E26A62">
        <w:trPr>
          <w:trHeight w:val="145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8EB36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446CB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in parte le informazioni tratte dai documenti e dalla situazione operativa. Individua alcuni vincoli presenti nella traccia e li utilizza parzialmente.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5DBDD8" w14:textId="583B1CA5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A07E9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64F14A16" w14:textId="6C6E69DB" w:rsidTr="00E26A62">
        <w:trPr>
          <w:trHeight w:val="145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C8A9E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EA664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in modo parziale le informazioni tratte dai documenti e dalla situazione operativa. Individua alcuni vincoli presenti nella traccia e li utilizza in modo parziale e lacunoso.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8BEEB" w14:textId="5AA6C298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FEC32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17BA5070" w14:textId="43751AE6" w:rsidTr="00E26A62">
        <w:trPr>
          <w:trHeight w:val="370"/>
        </w:trPr>
        <w:tc>
          <w:tcPr>
            <w:tcW w:w="2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41805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Padronanza delle competenze tecnico-professionali specifiche di indirizzo rispetto agli obiettivi della prova, con particolare riferimento alla comprensione di testi, all’analisi di documenti di natura economico-aziendale, all’elaborazione di business plan, report, piani e altri documenti di natura economico-finanziaria e patrimoniale destinati a soggetti diversi, alla realizzazione di analisi, modellazione e simulazione dei dati.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A2C1D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Redige i documenti richiesti dimostrando di aver analizzato e compreso il materiale a disposizione e individuato tutti i vincoli presenti nella situazione operativa. Motiva le scelte proposte in modo analitico e approfondito.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A4BCA" w14:textId="00FF457D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2227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5B022" w14:textId="6E02D722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2C54F4FE" w14:textId="4F930C99" w:rsidTr="00E26A62">
        <w:trPr>
          <w:trHeight w:val="443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C9A2C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380BF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Redige i documenti richiesti dimostrando di aver analizzato e compreso parzialmente il materiale a disposizione e individuato i vincoli presenti nella situazione operativa. Motiva in modo sintetico le scelte proposte.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95E56" w14:textId="4D4EB956" w:rsidR="00E26A62" w:rsidRPr="00E26A62" w:rsidRDefault="00174A1A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573A59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10B5C0D4" w14:textId="48665055" w:rsidTr="00E26A62">
        <w:trPr>
          <w:trHeight w:val="339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76F8A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EF4FA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Redige i documenti richiesti non rispettando completamente i vincoli presenti nella situazione operativa. Motiva le scelte proposte con argomenti non del tutto pertinenti.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E0D771" w14:textId="54174B84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2227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74A1A">
              <w:rPr>
                <w:rFonts w:ascii="Times New Roman" w:hAnsi="Times New Roman" w:cs="Times New Roman"/>
                <w:sz w:val="18"/>
                <w:szCs w:val="18"/>
              </w:rPr>
              <w:t>-4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4AB37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57210EDE" w14:textId="51C92AC1" w:rsidTr="00E26A62">
        <w:trPr>
          <w:trHeight w:val="53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33007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63A10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Redige i documenti richiesti in modo incompleto e non rispetta i vincoli presenti nella situazione operativa. Formula proposte non corrette.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A5F27" w14:textId="1D455139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2227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74A1A">
              <w:rPr>
                <w:rFonts w:ascii="Times New Roman" w:hAnsi="Times New Roman" w:cs="Times New Roman"/>
                <w:sz w:val="18"/>
                <w:szCs w:val="18"/>
              </w:rPr>
              <w:t>-2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1CC9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79A3F13D" w14:textId="40AF095C" w:rsidTr="00E26A62">
        <w:trPr>
          <w:trHeight w:val="244"/>
        </w:trPr>
        <w:tc>
          <w:tcPr>
            <w:tcW w:w="2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4413A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Completezza nello svolgimento della traccia, coerenza/correttezza dei risultati e degli elaborati tecnici prodotti.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71B19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Costruisce un elaborato corretto e completo con osservazioni ricche, personali e coerenti con la traccia.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DA52B6" w14:textId="0B9A2C74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22273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6ED0F" w14:textId="7E0435CC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193ACE0A" w14:textId="22C11BBD" w:rsidTr="00E26A62">
        <w:trPr>
          <w:trHeight w:val="241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6AB915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B214A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Costruisce un elaborato corretto e completo con osservazioni prive di originalità.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B7316" w14:textId="1E463C85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22273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1D97B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2CFDEB4D" w14:textId="101129E4" w:rsidTr="00E26A62">
        <w:trPr>
          <w:trHeight w:val="241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F0E33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0C00C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Costruisce un elaborato che presenta alcuni errori non gravi, con osservazioni essenziali e prive di spunti personali.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556C0" w14:textId="4B1929FC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22273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174A1A">
              <w:rPr>
                <w:rFonts w:ascii="Times New Roman" w:hAnsi="Times New Roman" w:cs="Times New Roman"/>
                <w:sz w:val="18"/>
                <w:szCs w:val="18"/>
              </w:rPr>
              <w:t>-4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0BA02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27D8D1AE" w14:textId="4E6CE90B" w:rsidTr="00E26A62">
        <w:trPr>
          <w:trHeight w:val="241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8C3DD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EB56D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Costruisce un elaborato incompleto, contenente errori anche gravi e privo di spunti personali.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7EC80" w14:textId="20C48249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22273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174A1A">
              <w:rPr>
                <w:rFonts w:ascii="Times New Roman" w:hAnsi="Times New Roman" w:cs="Times New Roman"/>
                <w:sz w:val="18"/>
                <w:szCs w:val="18"/>
              </w:rPr>
              <w:t>-2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530D3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565B07C7" w14:textId="6A9EE2B8" w:rsidTr="00E26A62">
        <w:trPr>
          <w:trHeight w:val="289"/>
        </w:trPr>
        <w:tc>
          <w:tcPr>
            <w:tcW w:w="2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F0B842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Capacità di argomentare, di collegare e di sintetizzare le informazioni in modo chiaro ed esauriente, utilizzando con pertinenza i diversi linguaggi specifici.</w:t>
            </w: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990B9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Avanzato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le informazioni presenti nella traccia, anche le più complesse, e realizza documenti completi. Descrive le scelte operate con un ricco linguaggio tecnico.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E6F28" w14:textId="4FE7F469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CA567" w14:textId="0290DC75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63FD8F2D" w14:textId="1F12443A" w:rsidTr="00E26A62">
        <w:trPr>
          <w:trHeight w:val="287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64A9C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94367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Intermedio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le informazioni presenti nella traccia e realizza documenti completi. Descrive le scelte operate con un linguaggio tecnico adeguato.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C13BB" w14:textId="3C3A1B9B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01673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557475BB" w14:textId="3BFA0827" w:rsidTr="00E26A62">
        <w:trPr>
          <w:trHeight w:val="287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A8B91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8E177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le informazioni essenziali presenti nella traccia e realizza documenti con contenuti essenziali. Descrive le scelte operate con un linguaggio tecnico in alcuni casi non adeguato.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D048C" w14:textId="25D6A470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799DC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26A62" w:rsidRPr="00E26A62" w14:paraId="10B09D46" w14:textId="5E7650A8" w:rsidTr="00E26A62">
        <w:trPr>
          <w:trHeight w:val="287"/>
        </w:trPr>
        <w:tc>
          <w:tcPr>
            <w:tcW w:w="2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55EF9" w14:textId="77777777" w:rsidR="00E26A62" w:rsidRPr="00E26A62" w:rsidRDefault="00E26A62" w:rsidP="00E26A62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960B4" w14:textId="77777777" w:rsidR="00E26A62" w:rsidRPr="00E26A62" w:rsidRDefault="00E26A62" w:rsidP="00E26A62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Base non raggiunto</w:t>
            </w: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. Coglie parzialmente le informazioni presenti nella traccia e realizza documenti incompleti. Descrive le scelte operate con un linguaggio tecnico lacunoso e in numerosi casi non adeguato.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30A57" w14:textId="5F4A3BBA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0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11EA9" w14:textId="77777777" w:rsidR="00E26A62" w:rsidRPr="00E26A62" w:rsidRDefault="00E26A62" w:rsidP="00E26A62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6A1FE0" w:rsidRPr="00E26A62" w14:paraId="0DEB2B50" w14:textId="5202443C" w:rsidTr="006A1FE0">
        <w:trPr>
          <w:trHeight w:val="71"/>
        </w:trPr>
        <w:tc>
          <w:tcPr>
            <w:tcW w:w="7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0E779" w14:textId="77777777" w:rsidR="006A1FE0" w:rsidRDefault="006A1FE0" w:rsidP="00E26A6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26A62">
              <w:rPr>
                <w:rFonts w:ascii="Times New Roman" w:hAnsi="Times New Roman" w:cs="Times New Roman"/>
                <w:b/>
                <w:sz w:val="18"/>
                <w:szCs w:val="18"/>
              </w:rPr>
              <w:t>TOTALE</w:t>
            </w:r>
          </w:p>
          <w:p w14:paraId="087AE67D" w14:textId="3A941FB3" w:rsidR="006A1FE0" w:rsidRPr="00E26A62" w:rsidRDefault="006A1FE0" w:rsidP="00E26A62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0A1F7" w14:textId="081DFCD5" w:rsidR="006A1FE0" w:rsidRPr="00E26A62" w:rsidRDefault="006A1FE0" w:rsidP="006A1FE0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…/20</w:t>
            </w:r>
          </w:p>
        </w:tc>
      </w:tr>
    </w:tbl>
    <w:p w14:paraId="46833CF5" w14:textId="48B9E96F" w:rsidR="00575056" w:rsidRDefault="00575056">
      <w:pPr>
        <w:rPr>
          <w:rFonts w:ascii="Times New Roman" w:hAnsi="Times New Roman" w:cs="Times New Roman"/>
        </w:rPr>
      </w:pPr>
    </w:p>
    <w:sectPr w:rsidR="00575056" w:rsidSect="00DB2163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72E"/>
    <w:rsid w:val="00174A1A"/>
    <w:rsid w:val="00575056"/>
    <w:rsid w:val="005B4FF9"/>
    <w:rsid w:val="006A1FE0"/>
    <w:rsid w:val="00780D1F"/>
    <w:rsid w:val="008A5563"/>
    <w:rsid w:val="009B6E27"/>
    <w:rsid w:val="00A6172E"/>
    <w:rsid w:val="00B127E4"/>
    <w:rsid w:val="00C90903"/>
    <w:rsid w:val="00D34C48"/>
    <w:rsid w:val="00DB2163"/>
    <w:rsid w:val="00E2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20050"/>
  <w15:chartTrackingRefBased/>
  <w15:docId w15:val="{8A9BDA2A-5050-4785-9B49-404B3FFBF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6172E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Grigliatabella2">
    <w:name w:val="Griglia tabella2"/>
    <w:basedOn w:val="Tabellanormale"/>
    <w:next w:val="Grigliatabella"/>
    <w:uiPriority w:val="59"/>
    <w:rsid w:val="00A617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gliatabella">
    <w:name w:val="Table Grid"/>
    <w:basedOn w:val="Tabellanormale"/>
    <w:uiPriority w:val="39"/>
    <w:rsid w:val="00A617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9B6E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604</Words>
  <Characters>3446</Characters>
  <Application>Microsoft Office Word</Application>
  <DocSecurity>0</DocSecurity>
  <Lines>28</Lines>
  <Paragraphs>8</Paragraphs>
  <ScaleCrop>false</ScaleCrop>
  <Company/>
  <LinksUpToDate>false</LinksUpToDate>
  <CharactersWithSpaces>4042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Cristina Zancanaro</dc:creator>
  <cp:keywords/>
  <dc:description/>
  <cp:lastModifiedBy>Cristina Zancanaro</cp:lastModifiedBy>
  <cp:revision>10</cp:revision>
  <dcterms:created xsi:type="dcterms:W3CDTF">2022-05-05T14:47:00Z</dcterms:created>
  <dcterms:modified xsi:type="dcterms:W3CDTF">2024-05-06T15:57:00Z</dcterms:modified>
</cp:coreProperties>
</file>